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29E4" w:rsidRDefault="00671711" w:rsidP="001C4E36">
      <w:pPr>
        <w:jc w:val="center"/>
        <w:rPr>
          <w:rFonts w:eastAsia="MS Mincho" w:cs="Arial"/>
          <w:b/>
          <w:bCs/>
          <w:sz w:val="36"/>
          <w:szCs w:val="36"/>
        </w:rPr>
      </w:pPr>
      <w:bookmarkStart w:id="0" w:name="_Hlk490037699"/>
      <w:r>
        <w:rPr>
          <w:rFonts w:eastAsia="MS Mincho" w:cs="Arial"/>
          <w:b/>
          <w:bCs/>
          <w:sz w:val="36"/>
          <w:szCs w:val="36"/>
        </w:rPr>
        <w:t>Abu Dhabi Tourism &amp; Culture Authority</w:t>
      </w:r>
      <w:r w:rsidR="00DB5B2A">
        <w:rPr>
          <w:rFonts w:eastAsia="MS Mincho" w:cs="Arial"/>
          <w:b/>
          <w:bCs/>
          <w:sz w:val="36"/>
          <w:szCs w:val="36"/>
        </w:rPr>
        <w:t xml:space="preserve"> team up with Manchester City as part of global </w:t>
      </w:r>
      <w:r w:rsidR="00493F2E">
        <w:rPr>
          <w:rFonts w:eastAsia="MS Mincho" w:cs="Arial"/>
          <w:b/>
          <w:bCs/>
          <w:sz w:val="36"/>
          <w:szCs w:val="36"/>
        </w:rPr>
        <w:br/>
      </w:r>
      <w:r w:rsidR="00733A53">
        <w:rPr>
          <w:rFonts w:eastAsia="MS Mincho" w:cs="Arial"/>
          <w:b/>
          <w:bCs/>
          <w:sz w:val="36"/>
          <w:szCs w:val="36"/>
        </w:rPr>
        <w:t>‘</w:t>
      </w:r>
      <w:r w:rsidR="00DB5B2A">
        <w:rPr>
          <w:rFonts w:eastAsia="MS Mincho" w:cs="Arial"/>
          <w:b/>
          <w:bCs/>
          <w:sz w:val="36"/>
          <w:szCs w:val="36"/>
        </w:rPr>
        <w:t xml:space="preserve">Your </w:t>
      </w:r>
      <w:r w:rsidR="00913840">
        <w:rPr>
          <w:rFonts w:eastAsia="MS Mincho" w:cs="Arial"/>
          <w:b/>
          <w:bCs/>
          <w:sz w:val="36"/>
          <w:szCs w:val="36"/>
        </w:rPr>
        <w:t>Extraordinary</w:t>
      </w:r>
      <w:r w:rsidR="00DB5B2A">
        <w:rPr>
          <w:rFonts w:eastAsia="MS Mincho" w:cs="Arial"/>
          <w:b/>
          <w:bCs/>
          <w:sz w:val="36"/>
          <w:szCs w:val="36"/>
        </w:rPr>
        <w:t xml:space="preserve"> Story</w:t>
      </w:r>
      <w:r w:rsidR="00913840">
        <w:rPr>
          <w:rFonts w:eastAsia="MS Mincho" w:cs="Arial"/>
          <w:b/>
          <w:bCs/>
          <w:sz w:val="36"/>
          <w:szCs w:val="36"/>
        </w:rPr>
        <w:t xml:space="preserve">’ </w:t>
      </w:r>
      <w:r>
        <w:rPr>
          <w:rFonts w:eastAsia="MS Mincho" w:cs="Arial"/>
          <w:b/>
          <w:bCs/>
          <w:sz w:val="36"/>
          <w:szCs w:val="36"/>
        </w:rPr>
        <w:t xml:space="preserve">Destination </w:t>
      </w:r>
      <w:r w:rsidR="00B338D0">
        <w:rPr>
          <w:rFonts w:eastAsia="MS Mincho" w:cs="Arial"/>
          <w:b/>
          <w:bCs/>
          <w:sz w:val="36"/>
          <w:szCs w:val="36"/>
        </w:rPr>
        <w:t>Campaign</w:t>
      </w:r>
      <w:r w:rsidR="007A5F45">
        <w:rPr>
          <w:rFonts w:eastAsia="MS Mincho" w:cs="Arial"/>
          <w:b/>
          <w:bCs/>
          <w:sz w:val="36"/>
          <w:szCs w:val="36"/>
        </w:rPr>
        <w:t xml:space="preserve"> </w:t>
      </w:r>
    </w:p>
    <w:p w:rsidR="00671711" w:rsidRPr="0064492D" w:rsidRDefault="00671711" w:rsidP="001C4E36">
      <w:pPr>
        <w:jc w:val="center"/>
        <w:rPr>
          <w:rFonts w:eastAsia="MS Mincho" w:cs="Arial"/>
          <w:i/>
          <w:iCs/>
          <w:sz w:val="24"/>
          <w:szCs w:val="24"/>
        </w:rPr>
      </w:pPr>
      <w:r w:rsidRPr="0064492D">
        <w:rPr>
          <w:rFonts w:eastAsia="MS Mincho" w:cs="Arial"/>
          <w:i/>
          <w:iCs/>
          <w:sz w:val="24"/>
          <w:szCs w:val="24"/>
        </w:rPr>
        <w:t xml:space="preserve">Premier League Team’s US Tour a Launchpad for New </w:t>
      </w:r>
      <w:r w:rsidR="0064492D">
        <w:rPr>
          <w:rFonts w:eastAsia="MS Mincho" w:cs="Arial"/>
          <w:i/>
          <w:iCs/>
          <w:sz w:val="24"/>
          <w:szCs w:val="24"/>
        </w:rPr>
        <w:t>Destination Promotion Competition</w:t>
      </w:r>
    </w:p>
    <w:p w:rsidR="00B145F8" w:rsidRPr="00C561F2" w:rsidRDefault="001C4E36" w:rsidP="005F4248">
      <w:pPr>
        <w:rPr>
          <w:rFonts w:eastAsia="MS Mincho" w:cs="Arial"/>
          <w:b/>
          <w:bCs/>
          <w:highlight w:val="yellow"/>
        </w:rPr>
      </w:pPr>
      <w:r w:rsidRPr="00B275C6">
        <w:rPr>
          <w:rFonts w:eastAsia="MS Mincho" w:cs="Arial"/>
          <w:b/>
          <w:bCs/>
        </w:rPr>
        <w:t xml:space="preserve">Abu Dhabi, UAE – </w:t>
      </w:r>
      <w:r w:rsidR="00C561F2" w:rsidRPr="00B275C6">
        <w:rPr>
          <w:rFonts w:eastAsia="MS Mincho" w:cs="Arial"/>
          <w:b/>
          <w:bCs/>
        </w:rPr>
        <w:t>9</w:t>
      </w:r>
      <w:r w:rsidR="00C561F2" w:rsidRPr="00B275C6">
        <w:rPr>
          <w:rFonts w:eastAsia="MS Mincho" w:cs="Arial"/>
          <w:b/>
          <w:bCs/>
          <w:vertAlign w:val="superscript"/>
        </w:rPr>
        <w:t>th</w:t>
      </w:r>
      <w:r w:rsidRPr="00B275C6">
        <w:rPr>
          <w:rFonts w:eastAsia="MS Mincho" w:cs="Arial"/>
          <w:b/>
          <w:bCs/>
        </w:rPr>
        <w:t xml:space="preserve"> </w:t>
      </w:r>
      <w:r w:rsidR="00EC00B7" w:rsidRPr="00B275C6">
        <w:rPr>
          <w:rFonts w:eastAsia="MS Mincho" w:cs="Arial"/>
          <w:b/>
          <w:bCs/>
        </w:rPr>
        <w:t>August</w:t>
      </w:r>
      <w:r w:rsidRPr="00B275C6">
        <w:rPr>
          <w:rFonts w:eastAsia="MS Mincho" w:cs="Arial"/>
          <w:b/>
          <w:bCs/>
        </w:rPr>
        <w:t xml:space="preserve"> 2017</w:t>
      </w:r>
      <w:r>
        <w:rPr>
          <w:b/>
          <w:bCs/>
        </w:rPr>
        <w:t>:</w:t>
      </w:r>
      <w:r>
        <w:t xml:space="preserve"> </w:t>
      </w:r>
      <w:r w:rsidR="00B145F8">
        <w:t xml:space="preserve">Abu Dhabi </w:t>
      </w:r>
      <w:r w:rsidR="00A17D93">
        <w:t xml:space="preserve">Tourism &amp; Culture Authority (TCA Abu Dhabi) </w:t>
      </w:r>
      <w:r w:rsidR="003A11C2">
        <w:t xml:space="preserve">made a big impression in the United States in July, as </w:t>
      </w:r>
      <w:r w:rsidR="00A17D93">
        <w:t>it</w:t>
      </w:r>
      <w:r w:rsidR="003A11C2">
        <w:t xml:space="preserve"> </w:t>
      </w:r>
      <w:r w:rsidR="00B145F8">
        <w:t xml:space="preserve">kicked off a </w:t>
      </w:r>
      <w:r w:rsidR="00A17D93">
        <w:t xml:space="preserve">new </w:t>
      </w:r>
      <w:r w:rsidR="00B145F8">
        <w:t xml:space="preserve">major international promotional push, the latest initiative in its ongoing global destination campaign. </w:t>
      </w:r>
    </w:p>
    <w:p w:rsidR="00234FD8" w:rsidRDefault="00085562" w:rsidP="00DB5B2A">
      <w:r>
        <w:t>The campaign, entitled</w:t>
      </w:r>
      <w:r w:rsidR="00B145F8">
        <w:t xml:space="preserve"> </w:t>
      </w:r>
      <w:r w:rsidR="00B145F8" w:rsidRPr="00B145F8">
        <w:rPr>
          <w:i/>
        </w:rPr>
        <w:t xml:space="preserve">Your Extraordinary </w:t>
      </w:r>
      <w:bookmarkStart w:id="1" w:name="_GoBack"/>
      <w:r w:rsidR="00B145F8" w:rsidRPr="00B145F8">
        <w:rPr>
          <w:i/>
        </w:rPr>
        <w:t>Story</w:t>
      </w:r>
      <w:bookmarkEnd w:id="1"/>
      <w:r>
        <w:t>,</w:t>
      </w:r>
      <w:r w:rsidR="00B145F8">
        <w:t xml:space="preserve"> </w:t>
      </w:r>
      <w:r w:rsidR="00B145F8" w:rsidRPr="00B145F8">
        <w:t>promot</w:t>
      </w:r>
      <w:r w:rsidR="00026E61">
        <w:t>es</w:t>
      </w:r>
      <w:r w:rsidR="00B145F8" w:rsidRPr="00B145F8">
        <w:t xml:space="preserve"> Abu Dhabi as a location </w:t>
      </w:r>
      <w:r w:rsidR="00026E61">
        <w:t xml:space="preserve">with a </w:t>
      </w:r>
      <w:r w:rsidR="00BF0EEB">
        <w:t>wealth</w:t>
      </w:r>
      <w:r w:rsidR="00026E61" w:rsidRPr="00026E61">
        <w:t xml:space="preserve"> of stories</w:t>
      </w:r>
      <w:r w:rsidR="00BF0EEB">
        <w:t xml:space="preserve"> to share</w:t>
      </w:r>
      <w:r w:rsidR="00234FD8">
        <w:t xml:space="preserve">, where anyone who experiences the emirate gets to take away with them lifelong memories of unique experiences. </w:t>
      </w:r>
    </w:p>
    <w:p w:rsidR="00BF0EEB" w:rsidRDefault="00026E61">
      <w:r>
        <w:t>TCA Abu Dhabi</w:t>
      </w:r>
      <w:r w:rsidR="00085562">
        <w:t xml:space="preserve">’s ongoing </w:t>
      </w:r>
      <w:r w:rsidR="00777393">
        <w:t>partnership</w:t>
      </w:r>
      <w:r w:rsidR="00085562">
        <w:t xml:space="preserve"> with </w:t>
      </w:r>
      <w:r w:rsidR="003A11C2">
        <w:t xml:space="preserve">Manchester City </w:t>
      </w:r>
      <w:r w:rsidR="00777393">
        <w:t>is</w:t>
      </w:r>
      <w:r w:rsidR="00DB5B2A">
        <w:t xml:space="preserve"> </w:t>
      </w:r>
      <w:r w:rsidR="00085562">
        <w:t>enhanc</w:t>
      </w:r>
      <w:r w:rsidR="00777393">
        <w:t>ing</w:t>
      </w:r>
      <w:r w:rsidR="00085562">
        <w:t xml:space="preserve"> this campaign, </w:t>
      </w:r>
      <w:r w:rsidR="00DB5B2A">
        <w:t>further boost</w:t>
      </w:r>
      <w:r w:rsidR="00777393">
        <w:t>ing</w:t>
      </w:r>
      <w:r w:rsidR="00DB5B2A">
        <w:t xml:space="preserve"> the destination’s profile </w:t>
      </w:r>
      <w:r w:rsidR="00085562">
        <w:t xml:space="preserve">by tapping into </w:t>
      </w:r>
      <w:r w:rsidR="00DB5B2A">
        <w:t>the global appeal of football and the</w:t>
      </w:r>
      <w:r w:rsidR="00085562">
        <w:t xml:space="preserve"> intrinsic passion </w:t>
      </w:r>
      <w:r w:rsidR="00DB5B2A">
        <w:t xml:space="preserve">that fans have </w:t>
      </w:r>
      <w:r w:rsidR="00085562">
        <w:t>for sharing stories and experiences</w:t>
      </w:r>
      <w:r w:rsidR="00DB5B2A">
        <w:t xml:space="preserve">. The springboard was </w:t>
      </w:r>
      <w:r w:rsidR="00085562">
        <w:t xml:space="preserve">the </w:t>
      </w:r>
      <w:r w:rsidR="00912C81">
        <w:t xml:space="preserve">team’s </w:t>
      </w:r>
      <w:r w:rsidR="00085562">
        <w:t xml:space="preserve">recent </w:t>
      </w:r>
      <w:r w:rsidR="00912C81">
        <w:t xml:space="preserve">pre-season </w:t>
      </w:r>
      <w:r w:rsidR="00085562">
        <w:t>tour</w:t>
      </w:r>
      <w:r w:rsidR="00912C81">
        <w:t xml:space="preserve"> to the United States</w:t>
      </w:r>
      <w:r w:rsidR="00DB5B2A">
        <w:t>.</w:t>
      </w:r>
      <w:r w:rsidR="00085562">
        <w:t xml:space="preserve"> </w:t>
      </w:r>
    </w:p>
    <w:p w:rsidR="00D430FB" w:rsidRDefault="00D430FB" w:rsidP="005F4248">
      <w:r>
        <w:t xml:space="preserve">Manchester City’s pre-season schedule saw the team </w:t>
      </w:r>
      <w:r w:rsidR="00912C81">
        <w:t>play</w:t>
      </w:r>
      <w:r>
        <w:t xml:space="preserve"> against </w:t>
      </w:r>
      <w:r w:rsidR="00DB5B2A">
        <w:t xml:space="preserve">local </w:t>
      </w:r>
      <w:r>
        <w:t>rivals Manchester United, UEFA Champions League winners Real Madrid and Premier League runner</w:t>
      </w:r>
      <w:r w:rsidR="00DB6A01">
        <w:t>s</w:t>
      </w:r>
      <w:r>
        <w:t xml:space="preserve">-up Tottenham Hotspur in Houston, Los Angeles and Nashville. </w:t>
      </w:r>
    </w:p>
    <w:p w:rsidR="00B82C40" w:rsidRDefault="00F57D01" w:rsidP="005F4248">
      <w:r>
        <w:t>And</w:t>
      </w:r>
      <w:r w:rsidR="00DB5B2A">
        <w:t>,</w:t>
      </w:r>
      <w:r>
        <w:t xml:space="preserve"> a</w:t>
      </w:r>
      <w:r w:rsidR="00D430FB">
        <w:t>s tour sponsors</w:t>
      </w:r>
      <w:r>
        <w:t>,</w:t>
      </w:r>
      <w:r w:rsidR="00D430FB">
        <w:t xml:space="preserve"> TCA Abu Dhabi </w:t>
      </w:r>
      <w:r>
        <w:t xml:space="preserve">used the </w:t>
      </w:r>
      <w:r w:rsidR="00C31626">
        <w:t xml:space="preserve">three </w:t>
      </w:r>
      <w:r>
        <w:t>high-profile matches</w:t>
      </w:r>
      <w:r w:rsidR="0024540F">
        <w:t xml:space="preserve">, </w:t>
      </w:r>
      <w:r w:rsidR="00777393">
        <w:t>for</w:t>
      </w:r>
      <w:r w:rsidR="0024540F">
        <w:t xml:space="preserve"> which the team </w:t>
      </w:r>
      <w:r w:rsidR="004D467E">
        <w:t>wore</w:t>
      </w:r>
      <w:r w:rsidR="0024540F">
        <w:t xml:space="preserve"> specially-branded Visit Abu Dhabi shirts,</w:t>
      </w:r>
      <w:r>
        <w:t xml:space="preserve"> to </w:t>
      </w:r>
      <w:r w:rsidR="00FD65C5">
        <w:t xml:space="preserve">launch the season-long </w:t>
      </w:r>
      <w:r w:rsidR="00FD65C5" w:rsidRPr="00FD65C5">
        <w:rPr>
          <w:i/>
        </w:rPr>
        <w:t>Extraordinary City Story</w:t>
      </w:r>
      <w:r w:rsidR="00FD65C5">
        <w:t xml:space="preserve"> campaign</w:t>
      </w:r>
      <w:r w:rsidR="00B82C40">
        <w:t>, which</w:t>
      </w:r>
      <w:r w:rsidR="00FD65C5">
        <w:t xml:space="preserve"> </w:t>
      </w:r>
      <w:r w:rsidR="00B82C40">
        <w:t xml:space="preserve">asks </w:t>
      </w:r>
      <w:r w:rsidR="00B82C40" w:rsidRPr="00FD65C5">
        <w:t xml:space="preserve">fans </w:t>
      </w:r>
      <w:r w:rsidR="00B82C40">
        <w:t xml:space="preserve">to </w:t>
      </w:r>
      <w:r w:rsidR="00B82C40" w:rsidRPr="00FD65C5">
        <w:t>shar</w:t>
      </w:r>
      <w:r w:rsidR="00B82C40">
        <w:t>e</w:t>
      </w:r>
      <w:r w:rsidR="00B82C40" w:rsidRPr="00FD65C5">
        <w:t xml:space="preserve"> their own </w:t>
      </w:r>
      <w:r w:rsidR="00DB5B2A">
        <w:t>favourite</w:t>
      </w:r>
      <w:r w:rsidR="00DB5B2A" w:rsidRPr="00FD65C5">
        <w:t xml:space="preserve"> </w:t>
      </w:r>
      <w:r w:rsidR="00B82C40" w:rsidRPr="00FD65C5">
        <w:t>memories and stories ab</w:t>
      </w:r>
      <w:r w:rsidR="00777393">
        <w:t>out being</w:t>
      </w:r>
      <w:r w:rsidR="00B82C40">
        <w:t xml:space="preserve"> Manchester City fan</w:t>
      </w:r>
      <w:r w:rsidR="00777393">
        <w:t>s</w:t>
      </w:r>
      <w:r w:rsidR="00B82C40">
        <w:t>, with the chance of winning an</w:t>
      </w:r>
      <w:r w:rsidR="00B82C40" w:rsidRPr="00FD65C5">
        <w:t xml:space="preserve"> </w:t>
      </w:r>
      <w:r w:rsidR="00B82C40">
        <w:t>‘</w:t>
      </w:r>
      <w:r w:rsidR="00B82C40" w:rsidRPr="00FD65C5">
        <w:t>extraordinary</w:t>
      </w:r>
      <w:r w:rsidR="00B82C40">
        <w:t xml:space="preserve">’, all-expenses paid trip to the UAE capital as a grand prize. </w:t>
      </w:r>
    </w:p>
    <w:p w:rsidR="00C31626" w:rsidRDefault="00777393" w:rsidP="005F4248">
      <w:r>
        <w:t>T</w:t>
      </w:r>
      <w:r w:rsidR="00B82C40">
        <w:t xml:space="preserve">o kick-start the competition, TCA Abu Dhabi made sure US fans </w:t>
      </w:r>
      <w:r w:rsidR="00254479">
        <w:t>had some</w:t>
      </w:r>
      <w:r w:rsidR="00B82C40">
        <w:t xml:space="preserve"> new ‘extraordinary stories’ </w:t>
      </w:r>
      <w:r w:rsidR="00254479">
        <w:t xml:space="preserve">to take away with them </w:t>
      </w:r>
      <w:r w:rsidR="00B82C40">
        <w:t>with some exclusive fan-</w:t>
      </w:r>
      <w:r w:rsidR="00DB5B2A">
        <w:t>focused</w:t>
      </w:r>
      <w:r w:rsidR="00B82C40">
        <w:t xml:space="preserve"> events </w:t>
      </w:r>
      <w:r w:rsidR="00C31626">
        <w:t xml:space="preserve">before the games in each city. </w:t>
      </w:r>
    </w:p>
    <w:p w:rsidR="00671CAE" w:rsidRDefault="0052780A" w:rsidP="005F4248">
      <w:r>
        <w:t xml:space="preserve">In Houston, </w:t>
      </w:r>
      <w:r w:rsidR="00671CAE">
        <w:t xml:space="preserve">TCA Abu Dhabi </w:t>
      </w:r>
      <w:r w:rsidR="00254479">
        <w:t>organised</w:t>
      </w:r>
      <w:r w:rsidR="00671CAE">
        <w:t xml:space="preserve"> an exclusive ‘Morning with Paul </w:t>
      </w:r>
      <w:proofErr w:type="spellStart"/>
      <w:r w:rsidR="00671CAE">
        <w:t>Dickov</w:t>
      </w:r>
      <w:proofErr w:type="spellEnd"/>
      <w:r w:rsidR="00671CAE">
        <w:t>’ event for fans</w:t>
      </w:r>
      <w:r w:rsidR="00AF379D">
        <w:t xml:space="preserve"> -</w:t>
      </w:r>
      <w:r w:rsidR="00671CAE">
        <w:t xml:space="preserve"> where the former Man City striker shared his own experiences in an intimate Q&amp;A session</w:t>
      </w:r>
      <w:r w:rsidR="00AF379D">
        <w:t xml:space="preserve"> -</w:t>
      </w:r>
      <w:r w:rsidR="00671CAE">
        <w:t xml:space="preserve"> before delighting the crowd with a surprise appearance by first XI stars Kevin De </w:t>
      </w:r>
      <w:proofErr w:type="spellStart"/>
      <w:r w:rsidR="00671CAE">
        <w:t>Bruyne</w:t>
      </w:r>
      <w:proofErr w:type="spellEnd"/>
      <w:r w:rsidR="00671CAE">
        <w:t xml:space="preserve">, David Silva and John Stones, as well as up-and-coming </w:t>
      </w:r>
      <w:r w:rsidR="00C44CDD">
        <w:t>talent</w:t>
      </w:r>
      <w:r w:rsidR="00671CAE">
        <w:t xml:space="preserve"> such as </w:t>
      </w:r>
      <w:proofErr w:type="spellStart"/>
      <w:r w:rsidR="00671CAE">
        <w:t>Brahim</w:t>
      </w:r>
      <w:proofErr w:type="spellEnd"/>
      <w:r w:rsidR="00671CAE">
        <w:t xml:space="preserve"> Diaz and Daniel </w:t>
      </w:r>
      <w:proofErr w:type="spellStart"/>
      <w:r w:rsidR="00671CAE">
        <w:t>Grimshaw</w:t>
      </w:r>
      <w:proofErr w:type="spellEnd"/>
      <w:r w:rsidR="00671CAE">
        <w:t xml:space="preserve">. </w:t>
      </w:r>
    </w:p>
    <w:p w:rsidR="0052780A" w:rsidRDefault="00671CAE" w:rsidP="005F4248">
      <w:r>
        <w:t xml:space="preserve">Fans </w:t>
      </w:r>
      <w:r w:rsidR="003F1CD8">
        <w:t>and players alike then took the opportunity to share their own ‘Extraordinary City s</w:t>
      </w:r>
      <w:r w:rsidR="00254479" w:rsidRPr="003F1CD8">
        <w:t>tor</w:t>
      </w:r>
      <w:r w:rsidR="003F1CD8">
        <w:t xml:space="preserve">ies’ online, with </w:t>
      </w:r>
      <w:r w:rsidR="004D467E">
        <w:t>supporters</w:t>
      </w:r>
      <w:r w:rsidR="003F1CD8">
        <w:t xml:space="preserve"> such as </w:t>
      </w:r>
      <w:r w:rsidR="00AF379D">
        <w:t>Houston resident Martin Pre</w:t>
      </w:r>
      <w:r w:rsidR="00254479">
        <w:t>n</w:t>
      </w:r>
      <w:r w:rsidR="00AF379D">
        <w:t xml:space="preserve">dergast, an expat DJ originally from Manchester, Australian Patrick Holley from Sydney, </w:t>
      </w:r>
      <w:r w:rsidR="00254479">
        <w:t xml:space="preserve">and </w:t>
      </w:r>
      <w:proofErr w:type="spellStart"/>
      <w:r w:rsidR="00254479">
        <w:t>Ericha</w:t>
      </w:r>
      <w:proofErr w:type="spellEnd"/>
      <w:r w:rsidR="00254479">
        <w:t xml:space="preserve"> </w:t>
      </w:r>
      <w:proofErr w:type="spellStart"/>
      <w:r w:rsidR="00254479">
        <w:t>Fabay</w:t>
      </w:r>
      <w:proofErr w:type="spellEnd"/>
      <w:r w:rsidR="00254479">
        <w:t xml:space="preserve"> from San Jose,</w:t>
      </w:r>
      <w:r w:rsidR="004D467E">
        <w:t xml:space="preserve"> California</w:t>
      </w:r>
      <w:r w:rsidR="00254479">
        <w:t xml:space="preserve"> </w:t>
      </w:r>
      <w:r w:rsidR="003F1CD8">
        <w:t xml:space="preserve">all now in with a chance of winning the grand prize of a trip to Abu Dhabi. </w:t>
      </w:r>
    </w:p>
    <w:p w:rsidR="00671CAE" w:rsidRDefault="00912C81" w:rsidP="005F4248">
      <w:r>
        <w:lastRenderedPageBreak/>
        <w:t xml:space="preserve">In Los Angeles, super City fan Luke </w:t>
      </w:r>
      <w:proofErr w:type="spellStart"/>
      <w:r w:rsidR="00A122E1">
        <w:t>Kitaj</w:t>
      </w:r>
      <w:proofErr w:type="spellEnd"/>
      <w:r w:rsidR="00A122E1">
        <w:t xml:space="preserve"> </w:t>
      </w:r>
      <w:r>
        <w:t xml:space="preserve">won the chance to watch City play Real Madrid after sharing his own extraordinary City story as part of the competition, getting to meet City star </w:t>
      </w:r>
      <w:proofErr w:type="spellStart"/>
      <w:r>
        <w:t>Fernandinho</w:t>
      </w:r>
      <w:proofErr w:type="spellEnd"/>
      <w:r>
        <w:t xml:space="preserve"> as part of his TCA-Abu Dhabi-organised prize. </w:t>
      </w:r>
    </w:p>
    <w:p w:rsidR="0052780A" w:rsidRDefault="00912C81" w:rsidP="005F4248">
      <w:r>
        <w:t xml:space="preserve">And in Nashville, TCA Abu Dhabi dropped in on the winners of a previous Manchester City competition, Alisha and </w:t>
      </w:r>
      <w:r w:rsidR="00847CAD">
        <w:t>Eric</w:t>
      </w:r>
      <w:r>
        <w:t xml:space="preserve"> Coleman, who won a trip to Abu Dhabi in </w:t>
      </w:r>
      <w:r w:rsidR="00A122E1">
        <w:t xml:space="preserve">2015, </w:t>
      </w:r>
      <w:r>
        <w:t>to delight them even further with another ‘extraordinary’ experience, tickets to the Tottenham Hotspur game and signed City shirts</w:t>
      </w:r>
      <w:r w:rsidR="00C561F2">
        <w:t>.</w:t>
      </w:r>
      <w:r>
        <w:t xml:space="preserve">    </w:t>
      </w:r>
    </w:p>
    <w:p w:rsidR="001C4E36" w:rsidRDefault="0024540F" w:rsidP="005F4248">
      <w:pPr>
        <w:rPr>
          <w:rFonts w:eastAsia="MS Mincho" w:cs="Arial"/>
        </w:rPr>
      </w:pPr>
      <w:r>
        <w:t xml:space="preserve">The </w:t>
      </w:r>
      <w:r w:rsidRPr="0024540F">
        <w:rPr>
          <w:i/>
        </w:rPr>
        <w:t>Extraordinary City Story</w:t>
      </w:r>
      <w:r>
        <w:t xml:space="preserve"> campaign is set to continue all season, with</w:t>
      </w:r>
      <w:r w:rsidR="001C4E36">
        <w:rPr>
          <w:rFonts w:eastAsia="MS Mincho" w:cs="Arial"/>
        </w:rPr>
        <w:t xml:space="preserve"> fans need</w:t>
      </w:r>
      <w:r>
        <w:rPr>
          <w:rFonts w:eastAsia="MS Mincho" w:cs="Arial"/>
        </w:rPr>
        <w:t>ing</w:t>
      </w:r>
      <w:r w:rsidR="001C4E36">
        <w:rPr>
          <w:rFonts w:eastAsia="MS Mincho" w:cs="Arial"/>
        </w:rPr>
        <w:t xml:space="preserve"> only </w:t>
      </w:r>
      <w:r>
        <w:rPr>
          <w:rFonts w:eastAsia="MS Mincho" w:cs="Arial"/>
        </w:rPr>
        <w:t xml:space="preserve">to </w:t>
      </w:r>
      <w:r w:rsidR="001C4E36">
        <w:rPr>
          <w:rFonts w:eastAsia="MS Mincho" w:cs="Arial"/>
        </w:rPr>
        <w:t xml:space="preserve">share their most ‘extraordinary’ memory of being a City fan using the hashtag </w:t>
      </w:r>
      <w:r w:rsidR="001C4E36">
        <w:rPr>
          <w:rFonts w:eastAsia="MS Mincho" w:cs="Arial"/>
          <w:b/>
        </w:rPr>
        <w:t>#</w:t>
      </w:r>
      <w:proofErr w:type="spellStart"/>
      <w:r w:rsidR="001C4E36">
        <w:rPr>
          <w:rFonts w:eastAsia="MS Mincho" w:cs="Arial"/>
          <w:b/>
        </w:rPr>
        <w:t>ExtraordinaryCityStory</w:t>
      </w:r>
      <w:proofErr w:type="spellEnd"/>
      <w:r>
        <w:rPr>
          <w:rFonts w:eastAsia="MS Mincho" w:cs="Arial"/>
          <w:b/>
        </w:rPr>
        <w:t xml:space="preserve"> </w:t>
      </w:r>
      <w:r>
        <w:rPr>
          <w:rFonts w:eastAsia="MS Mincho" w:cs="Arial"/>
        </w:rPr>
        <w:t xml:space="preserve">to </w:t>
      </w:r>
      <w:r w:rsidRPr="0024540F">
        <w:rPr>
          <w:rFonts w:eastAsia="MS Mincho" w:cs="Arial"/>
        </w:rPr>
        <w:t>be in with a chance of winning.</w:t>
      </w:r>
      <w:r>
        <w:rPr>
          <w:rFonts w:eastAsia="MS Mincho" w:cs="Arial"/>
          <w:b/>
        </w:rPr>
        <w:t xml:space="preserve"> </w:t>
      </w:r>
    </w:p>
    <w:p w:rsidR="001C4E36" w:rsidRDefault="001C4E36" w:rsidP="005F4248">
      <w:pPr>
        <w:rPr>
          <w:rFonts w:eastAsia="MS Mincho" w:cs="Arial"/>
        </w:rPr>
      </w:pPr>
      <w:r>
        <w:rPr>
          <w:rFonts w:eastAsia="MS Mincho" w:cs="Arial"/>
        </w:rPr>
        <w:t xml:space="preserve">As well as having the opportunity to land the grand prize using the hashtag </w:t>
      </w:r>
      <w:r>
        <w:rPr>
          <w:rFonts w:eastAsia="MS Mincho" w:cs="Arial"/>
          <w:b/>
        </w:rPr>
        <w:t>#</w:t>
      </w:r>
      <w:proofErr w:type="spellStart"/>
      <w:r>
        <w:rPr>
          <w:rFonts w:eastAsia="MS Mincho" w:cs="Arial"/>
          <w:b/>
        </w:rPr>
        <w:t>ExtraordinaryCityStory</w:t>
      </w:r>
      <w:proofErr w:type="spellEnd"/>
      <w:r>
        <w:rPr>
          <w:rFonts w:eastAsia="MS Mincho" w:cs="Arial"/>
        </w:rPr>
        <w:t xml:space="preserve">, fans can double their chances of winning by visiting </w:t>
      </w:r>
      <w:r>
        <w:rPr>
          <w:rFonts w:eastAsia="MS Mincho" w:cs="Arial"/>
          <w:b/>
        </w:rPr>
        <w:t>extraordinarycitystory.com</w:t>
      </w:r>
      <w:r>
        <w:rPr>
          <w:rFonts w:eastAsia="MS Mincho" w:cs="Arial"/>
        </w:rPr>
        <w:t xml:space="preserve">.  </w:t>
      </w:r>
    </w:p>
    <w:p w:rsidR="00A122E1" w:rsidRDefault="00A122E1" w:rsidP="005F4248">
      <w:pPr>
        <w:rPr>
          <w:rFonts w:eastAsia="MS Mincho" w:cs="Arial"/>
        </w:rPr>
      </w:pPr>
      <w:r>
        <w:rPr>
          <w:rFonts w:eastAsia="MS Mincho" w:cs="Arial"/>
        </w:rPr>
        <w:t>To see highlights from the Visit Abu Dhabi Manchester City US Tour, check out the Extraordinary C</w:t>
      </w:r>
      <w:r w:rsidR="0071151D">
        <w:rPr>
          <w:rFonts w:eastAsia="MS Mincho" w:cs="Arial"/>
        </w:rPr>
        <w:t xml:space="preserve">ity Story playlist on YouTube: </w:t>
      </w:r>
      <w:hyperlink r:id="rId7" w:history="1">
        <w:r w:rsidR="0071151D" w:rsidRPr="00114C02">
          <w:rPr>
            <w:rStyle w:val="Hyperlink"/>
          </w:rPr>
          <w:t>www.youtube.com/playlist?list=PLQk69ea61Pa67ajbROBJjbW3MQvvfR5qu</w:t>
        </w:r>
      </w:hyperlink>
    </w:p>
    <w:p w:rsidR="0027720C" w:rsidRDefault="001C4E36" w:rsidP="005F4248">
      <w:pPr>
        <w:rPr>
          <w:rFonts w:eastAsia="MS Mincho" w:cs="Arial"/>
          <w:b/>
        </w:rPr>
      </w:pPr>
      <w:r>
        <w:rPr>
          <w:rFonts w:eastAsia="MS Mincho" w:cs="Arial"/>
        </w:rPr>
        <w:t xml:space="preserve">For more details of Abu Dhabi as a destination </w:t>
      </w:r>
      <w:r w:rsidR="004D467E">
        <w:rPr>
          <w:rFonts w:eastAsia="MS Mincho" w:cs="Arial"/>
        </w:rPr>
        <w:t>see</w:t>
      </w:r>
      <w:r>
        <w:rPr>
          <w:rFonts w:eastAsia="MS Mincho" w:cs="Arial"/>
        </w:rPr>
        <w:t xml:space="preserve">: </w:t>
      </w:r>
      <w:r>
        <w:rPr>
          <w:rFonts w:eastAsia="MS Mincho" w:cs="Arial"/>
          <w:b/>
        </w:rPr>
        <w:t>visitabudhabi.ae</w:t>
      </w:r>
    </w:p>
    <w:p w:rsidR="00B275C6" w:rsidRDefault="00B275C6" w:rsidP="00B275C6">
      <w:pPr>
        <w:pStyle w:val="ListParagraph"/>
        <w:jc w:val="center"/>
        <w:rPr>
          <w:rFonts w:asciiTheme="minorHAnsi" w:eastAsia="MS Mincho" w:hAnsiTheme="minorHAnsi" w:cs="Arial"/>
          <w:b/>
          <w:bCs/>
          <w:sz w:val="22"/>
          <w:szCs w:val="22"/>
          <w:lang w:val="en-US"/>
        </w:rPr>
      </w:pPr>
      <w:r w:rsidRPr="00B275C6">
        <w:rPr>
          <w:rFonts w:asciiTheme="minorHAnsi" w:eastAsia="MS Mincho" w:hAnsiTheme="minorHAnsi" w:cs="Arial"/>
          <w:b/>
          <w:bCs/>
          <w:sz w:val="22"/>
          <w:szCs w:val="22"/>
          <w:lang w:val="en-US"/>
        </w:rPr>
        <w:t>– ENDS –</w:t>
      </w:r>
    </w:p>
    <w:p w:rsidR="00B275C6" w:rsidRPr="00A65408" w:rsidRDefault="00B275C6" w:rsidP="00B275C6">
      <w:pPr>
        <w:spacing w:before="100" w:beforeAutospacing="1" w:after="0"/>
        <w:jc w:val="both"/>
        <w:rPr>
          <w:rFonts w:cstheme="minorHAnsi"/>
          <w:lang w:val="en-GB"/>
        </w:rPr>
      </w:pPr>
      <w:r w:rsidRPr="00A65408">
        <w:rPr>
          <w:rFonts w:cstheme="minorHAnsi"/>
          <w:b/>
          <w:bCs/>
        </w:rPr>
        <w:t>About Abu Dhabi Tourism &amp; Culture Authority</w:t>
      </w:r>
    </w:p>
    <w:p w:rsidR="00B275C6" w:rsidRDefault="00B275C6" w:rsidP="00B275C6">
      <w:pPr>
        <w:jc w:val="both"/>
        <w:rPr>
          <w:rFonts w:cstheme="minorHAnsi"/>
        </w:rPr>
      </w:pPr>
      <w:r>
        <w:rPr>
          <w:rFonts w:cstheme="minorHAnsi"/>
        </w:rPr>
        <w:t>A</w:t>
      </w:r>
      <w:r w:rsidRPr="00A65408">
        <w:rPr>
          <w:rFonts w:cstheme="minorHAnsi"/>
        </w:rPr>
        <w:t xml:space="preserve">bu Dhabi Tourism &amp; Culture Authority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Zayed National </w:t>
      </w:r>
      <w:proofErr w:type="gramStart"/>
      <w:r w:rsidRPr="00A65408">
        <w:rPr>
          <w:rFonts w:cstheme="minorHAnsi"/>
        </w:rPr>
        <w:t>Museum</w:t>
      </w:r>
      <w:proofErr w:type="gramEnd"/>
      <w:r w:rsidRPr="00A65408">
        <w:rPr>
          <w:rFonts w:cstheme="minorHAnsi"/>
        </w:rPr>
        <w:t xml:space="preserve"> and Guggenheim Abu Dhabi. The authority supports intellectual and artistic activities and cultural events to nurture a rich cultural environment and honour the emirate’s heritage. A key authority role is to create </w:t>
      </w:r>
      <w:proofErr w:type="gramStart"/>
      <w:r w:rsidRPr="00A65408">
        <w:rPr>
          <w:rFonts w:cstheme="minorHAnsi"/>
        </w:rPr>
        <w:t>synergy</w:t>
      </w:r>
      <w:proofErr w:type="gramEnd"/>
      <w:r w:rsidRPr="00A65408">
        <w:rPr>
          <w:rFonts w:cstheme="minorHAnsi"/>
        </w:rPr>
        <w:t xml:space="preserve"> in the destination’s development through close co-ordination with its wide-ranging stakeholder base.</w:t>
      </w:r>
    </w:p>
    <w:bookmarkEnd w:id="0"/>
    <w:p w:rsidR="00B275C6" w:rsidRPr="00B275C6" w:rsidRDefault="00B275C6" w:rsidP="00B275C6">
      <w:pPr>
        <w:pStyle w:val="ListParagraph"/>
        <w:jc w:val="center"/>
        <w:rPr>
          <w:rFonts w:asciiTheme="minorHAnsi" w:eastAsia="MS Mincho" w:hAnsiTheme="minorHAnsi" w:cs="Arial"/>
          <w:b/>
          <w:bCs/>
          <w:sz w:val="22"/>
          <w:szCs w:val="22"/>
          <w:lang w:val="en-US"/>
        </w:rPr>
      </w:pPr>
    </w:p>
    <w:sectPr w:rsidR="00B275C6" w:rsidRPr="00B275C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6013" w:rsidRDefault="00AC6013" w:rsidP="00B275C6">
      <w:pPr>
        <w:spacing w:after="0" w:line="240" w:lineRule="auto"/>
      </w:pPr>
      <w:r>
        <w:separator/>
      </w:r>
    </w:p>
  </w:endnote>
  <w:endnote w:type="continuationSeparator" w:id="0">
    <w:p w:rsidR="00AC6013" w:rsidRDefault="00AC6013" w:rsidP="00B2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6013" w:rsidRDefault="00AC6013" w:rsidP="00B275C6">
      <w:pPr>
        <w:spacing w:after="0" w:line="240" w:lineRule="auto"/>
      </w:pPr>
      <w:r>
        <w:separator/>
      </w:r>
    </w:p>
  </w:footnote>
  <w:footnote w:type="continuationSeparator" w:id="0">
    <w:p w:rsidR="00AC6013" w:rsidRDefault="00AC6013" w:rsidP="00B2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5C6" w:rsidRDefault="00B275C6" w:rsidP="00B275C6">
    <w:pPr>
      <w:pStyle w:val="Header"/>
      <w:jc w:val="right"/>
    </w:pPr>
    <w:r>
      <w:rPr>
        <w:noProof/>
      </w:rPr>
      <w:drawing>
        <wp:inline distT="0" distB="0" distL="0" distR="0" wp14:anchorId="2ED1F97D" wp14:editId="485CF485">
          <wp:extent cx="1971675" cy="676275"/>
          <wp:effectExtent l="0" t="0" r="9525" b="9525"/>
          <wp:docPr id="7" name="Picture 7" descr="cid:image001.png@01D2DE06.132AFC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DE06.132AFC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71675" cy="6762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370364"/>
    <w:multiLevelType w:val="hybridMultilevel"/>
    <w:tmpl w:val="856E6962"/>
    <w:lvl w:ilvl="0" w:tplc="8448569E">
      <w:numFmt w:val="bullet"/>
      <w:lvlText w:val="-"/>
      <w:lvlJc w:val="left"/>
      <w:pPr>
        <w:ind w:left="720" w:hanging="360"/>
      </w:pPr>
      <w:rPr>
        <w:rFonts w:ascii="Calibri" w:eastAsia="MS Mincho"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EEE"/>
    <w:rsid w:val="00012952"/>
    <w:rsid w:val="00026E61"/>
    <w:rsid w:val="00085562"/>
    <w:rsid w:val="0009210F"/>
    <w:rsid w:val="000A5655"/>
    <w:rsid w:val="00161297"/>
    <w:rsid w:val="00165D3E"/>
    <w:rsid w:val="001C4E36"/>
    <w:rsid w:val="00234FD8"/>
    <w:rsid w:val="0024540F"/>
    <w:rsid w:val="00254479"/>
    <w:rsid w:val="00301DAF"/>
    <w:rsid w:val="003A11C2"/>
    <w:rsid w:val="003B2CB3"/>
    <w:rsid w:val="003F1CD8"/>
    <w:rsid w:val="00493F2E"/>
    <w:rsid w:val="004D467E"/>
    <w:rsid w:val="0052780A"/>
    <w:rsid w:val="005A355C"/>
    <w:rsid w:val="005A6644"/>
    <w:rsid w:val="005E0A1E"/>
    <w:rsid w:val="005F4248"/>
    <w:rsid w:val="0064492D"/>
    <w:rsid w:val="00671711"/>
    <w:rsid w:val="00671CAE"/>
    <w:rsid w:val="006B3C6C"/>
    <w:rsid w:val="0071151D"/>
    <w:rsid w:val="00733A53"/>
    <w:rsid w:val="00777393"/>
    <w:rsid w:val="00792F99"/>
    <w:rsid w:val="007A5F45"/>
    <w:rsid w:val="008207E6"/>
    <w:rsid w:val="00847CAD"/>
    <w:rsid w:val="00854E1E"/>
    <w:rsid w:val="00870148"/>
    <w:rsid w:val="008E09C4"/>
    <w:rsid w:val="00912C81"/>
    <w:rsid w:val="00913840"/>
    <w:rsid w:val="00985CB7"/>
    <w:rsid w:val="0099216A"/>
    <w:rsid w:val="009A78E7"/>
    <w:rsid w:val="009C3844"/>
    <w:rsid w:val="00A122E1"/>
    <w:rsid w:val="00A17D93"/>
    <w:rsid w:val="00AC6013"/>
    <w:rsid w:val="00AF379D"/>
    <w:rsid w:val="00B145F8"/>
    <w:rsid w:val="00B275C6"/>
    <w:rsid w:val="00B338D0"/>
    <w:rsid w:val="00B6680B"/>
    <w:rsid w:val="00B82C40"/>
    <w:rsid w:val="00BF0EEB"/>
    <w:rsid w:val="00C31626"/>
    <w:rsid w:val="00C44CDD"/>
    <w:rsid w:val="00C476E4"/>
    <w:rsid w:val="00C561F2"/>
    <w:rsid w:val="00CF7472"/>
    <w:rsid w:val="00D031FF"/>
    <w:rsid w:val="00D233BC"/>
    <w:rsid w:val="00D430FB"/>
    <w:rsid w:val="00D729E4"/>
    <w:rsid w:val="00DB5B2A"/>
    <w:rsid w:val="00DB6A01"/>
    <w:rsid w:val="00E01B98"/>
    <w:rsid w:val="00E8004E"/>
    <w:rsid w:val="00EC00B7"/>
    <w:rsid w:val="00ED1EFC"/>
    <w:rsid w:val="00F46EEE"/>
    <w:rsid w:val="00F57D01"/>
    <w:rsid w:val="00FD65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604AC"/>
  <w15:docId w15:val="{57597408-AD99-497B-8793-E7C4E4E27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E3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4E36"/>
    <w:pPr>
      <w:spacing w:after="0" w:line="240" w:lineRule="auto"/>
      <w:ind w:left="720"/>
      <w:contextualSpacing/>
    </w:pPr>
    <w:rPr>
      <w:rFonts w:ascii="Times New Roman" w:hAnsi="Times New Roman" w:cs="Times New Roman"/>
      <w:sz w:val="24"/>
      <w:szCs w:val="24"/>
      <w:lang w:val="en-GB"/>
    </w:rPr>
  </w:style>
  <w:style w:type="paragraph" w:styleId="BalloonText">
    <w:name w:val="Balloon Text"/>
    <w:basedOn w:val="Normal"/>
    <w:link w:val="BalloonTextChar"/>
    <w:uiPriority w:val="99"/>
    <w:semiHidden/>
    <w:unhideWhenUsed/>
    <w:rsid w:val="00DB5B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B2A"/>
    <w:rPr>
      <w:rFonts w:ascii="Segoe UI" w:hAnsi="Segoe UI" w:cs="Segoe UI"/>
      <w:sz w:val="18"/>
      <w:szCs w:val="18"/>
    </w:rPr>
  </w:style>
  <w:style w:type="character" w:styleId="Hyperlink">
    <w:name w:val="Hyperlink"/>
    <w:basedOn w:val="DefaultParagraphFont"/>
    <w:uiPriority w:val="99"/>
    <w:unhideWhenUsed/>
    <w:rsid w:val="0071151D"/>
    <w:rPr>
      <w:color w:val="0000FF" w:themeColor="hyperlink"/>
      <w:u w:val="single"/>
    </w:rPr>
  </w:style>
  <w:style w:type="character" w:styleId="FollowedHyperlink">
    <w:name w:val="FollowedHyperlink"/>
    <w:basedOn w:val="DefaultParagraphFont"/>
    <w:uiPriority w:val="99"/>
    <w:semiHidden/>
    <w:unhideWhenUsed/>
    <w:rsid w:val="0071151D"/>
    <w:rPr>
      <w:color w:val="800080" w:themeColor="followedHyperlink"/>
      <w:u w:val="single"/>
    </w:rPr>
  </w:style>
  <w:style w:type="paragraph" w:styleId="Header">
    <w:name w:val="header"/>
    <w:basedOn w:val="Normal"/>
    <w:link w:val="HeaderChar"/>
    <w:uiPriority w:val="99"/>
    <w:unhideWhenUsed/>
    <w:rsid w:val="00B27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75C6"/>
  </w:style>
  <w:style w:type="paragraph" w:styleId="Footer">
    <w:name w:val="footer"/>
    <w:basedOn w:val="Normal"/>
    <w:link w:val="FooterChar"/>
    <w:uiPriority w:val="99"/>
    <w:unhideWhenUsed/>
    <w:rsid w:val="00B27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75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12184">
      <w:bodyDiv w:val="1"/>
      <w:marLeft w:val="0"/>
      <w:marRight w:val="0"/>
      <w:marTop w:val="0"/>
      <w:marBottom w:val="0"/>
      <w:divBdr>
        <w:top w:val="none" w:sz="0" w:space="0" w:color="auto"/>
        <w:left w:val="none" w:sz="0" w:space="0" w:color="auto"/>
        <w:bottom w:val="none" w:sz="0" w:space="0" w:color="auto"/>
        <w:right w:val="none" w:sz="0" w:space="0" w:color="auto"/>
      </w:divBdr>
    </w:div>
    <w:div w:id="334304480">
      <w:bodyDiv w:val="1"/>
      <w:marLeft w:val="0"/>
      <w:marRight w:val="0"/>
      <w:marTop w:val="0"/>
      <w:marBottom w:val="0"/>
      <w:divBdr>
        <w:top w:val="none" w:sz="0" w:space="0" w:color="auto"/>
        <w:left w:val="none" w:sz="0" w:space="0" w:color="auto"/>
        <w:bottom w:val="none" w:sz="0" w:space="0" w:color="auto"/>
        <w:right w:val="none" w:sz="0" w:space="0" w:color="auto"/>
      </w:divBdr>
    </w:div>
    <w:div w:id="50216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youtube.com/playlist?list=PLQk69ea61Pa67ajbROBJjbW3MQvvfR5q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2DE06.132AFC8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Stewart Ross</dc:creator>
  <cp:lastModifiedBy>Butt, Laraib</cp:lastModifiedBy>
  <cp:revision>4</cp:revision>
  <cp:lastPrinted>2017-08-06T09:42:00Z</cp:lastPrinted>
  <dcterms:created xsi:type="dcterms:W3CDTF">2017-08-07T06:04:00Z</dcterms:created>
  <dcterms:modified xsi:type="dcterms:W3CDTF">2017-08-09T06:27:00Z</dcterms:modified>
</cp:coreProperties>
</file>